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48" w:rsidRPr="00DD4D3F" w:rsidRDefault="00DD4D3F" w:rsidP="0039496E">
      <w:pPr>
        <w:pStyle w:val="12"/>
      </w:pPr>
      <w:r>
        <w:t>Математическое моделирование потока солнечной радиации, приходящей на коллектор</w:t>
      </w:r>
    </w:p>
    <w:p w:rsidR="00AE3F48" w:rsidRDefault="00D96494" w:rsidP="00AE3F48">
      <w:pPr>
        <w:pStyle w:val="Authors"/>
      </w:pPr>
      <w:r w:rsidRPr="00D96494">
        <w:rPr>
          <w:u w:val="single"/>
        </w:rPr>
        <w:t>В.А. Хорева</w:t>
      </w:r>
      <w:r>
        <w:t>, С.Л. Елистратов</w:t>
      </w:r>
    </w:p>
    <w:p w:rsidR="00AE3F48" w:rsidRPr="00364831" w:rsidRDefault="007A6BA6" w:rsidP="00AE3F48">
      <w:pPr>
        <w:pStyle w:val="Affilation"/>
        <w:rPr>
          <w:rFonts w:eastAsiaTheme="minorHAnsi" w:cs="Times New Roman"/>
          <w:i w:val="0"/>
          <w:iCs/>
          <w:szCs w:val="23"/>
          <w:lang w:eastAsia="en-US"/>
        </w:rPr>
      </w:pPr>
      <w:r w:rsidRPr="007A6BA6">
        <w:t>Новосибирский государственный технический университет</w:t>
      </w:r>
      <w:r w:rsidR="00AE3F48">
        <w:rPr>
          <w:i w:val="0"/>
        </w:rPr>
        <w:t xml:space="preserve">, </w:t>
      </w:r>
      <w:r w:rsidR="005528B5" w:rsidRPr="00364831">
        <w:rPr>
          <w:rFonts w:eastAsiaTheme="minorHAnsi" w:cs="Times New Roman"/>
          <w:i w:val="0"/>
          <w:iCs/>
          <w:szCs w:val="23"/>
          <w:lang w:eastAsia="en-US"/>
        </w:rPr>
        <w:t>Рос</w:t>
      </w:r>
      <w:r w:rsidR="00364831" w:rsidRPr="00364831">
        <w:rPr>
          <w:rFonts w:eastAsiaTheme="minorHAnsi" w:cs="Times New Roman"/>
          <w:i w:val="0"/>
          <w:iCs/>
          <w:szCs w:val="23"/>
          <w:lang w:eastAsia="en-US"/>
        </w:rPr>
        <w:t>сия, 630073, г. Новосибирск, пр</w:t>
      </w:r>
      <w:r w:rsidR="00364831">
        <w:rPr>
          <w:rFonts w:eastAsiaTheme="minorHAnsi" w:cs="Times New Roman"/>
          <w:i w:val="0"/>
          <w:iCs/>
          <w:szCs w:val="23"/>
          <w:lang w:eastAsia="en-US"/>
        </w:rPr>
        <w:t>оспек</w:t>
      </w:r>
      <w:r w:rsidR="005528B5" w:rsidRPr="00364831">
        <w:rPr>
          <w:rFonts w:eastAsiaTheme="minorHAnsi" w:cs="Times New Roman"/>
          <w:i w:val="0"/>
          <w:iCs/>
          <w:szCs w:val="23"/>
          <w:lang w:eastAsia="en-US"/>
        </w:rPr>
        <w:t>т К.Маркса, 20</w:t>
      </w:r>
    </w:p>
    <w:p w:rsidR="00E14662" w:rsidRPr="00E14662" w:rsidRDefault="00692844" w:rsidP="00E14662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rFonts w:cs="Times New Roman"/>
          <w:bCs/>
          <w:iCs/>
          <w:szCs w:val="23"/>
        </w:rPr>
      </w:pPr>
      <w:r w:rsidRPr="00364831">
        <w:rPr>
          <w:rFonts w:cs="Times New Roman"/>
          <w:bCs/>
          <w:iCs/>
          <w:szCs w:val="23"/>
        </w:rPr>
        <w:t xml:space="preserve">Для определения потенциала выработки солнечной энергии часто используют карты ресурсов солнечной энергии. Эти карты создаются на основе спутниковых снимков и интерполяции данных наземных метеорологических станций, которые часто сильно удалены друг от друга, а их данные не всегда точны. Данные на картах не всегда имеют высокое качество и достаточный масштаб, чтобы быть надежной опорой для принятия решения по установке солнечного коллектора. </w:t>
      </w:r>
      <w:r w:rsidRPr="00E14662">
        <w:rPr>
          <w:rFonts w:cs="Times New Roman"/>
          <w:bCs/>
          <w:iCs/>
          <w:szCs w:val="23"/>
        </w:rPr>
        <w:t>Ошибка в выборе места расположения или угла наклона солнечного коллектора может привести к существенному уменьшению энергии солнечного излучения, падающей на коллектор.</w:t>
      </w:r>
    </w:p>
    <w:p w:rsidR="005A3920" w:rsidRPr="005A3920" w:rsidRDefault="00692844" w:rsidP="00E14662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sz w:val="20"/>
          <w:szCs w:val="20"/>
        </w:rPr>
      </w:pPr>
      <w:r w:rsidRPr="00E14662">
        <w:rPr>
          <w:rFonts w:cs="Times New Roman"/>
          <w:bCs/>
          <w:iCs/>
          <w:szCs w:val="23"/>
        </w:rPr>
        <w:t xml:space="preserve">Точные и надежные данные о приходящей на коллектор энергии позволяют создать базу данных производительности солнечных станций в разных географических и природно-климатических условиях. </w:t>
      </w:r>
      <w:r w:rsidR="005A3920">
        <w:rPr>
          <w:rFonts w:cs="Times New Roman"/>
          <w:bCs/>
          <w:iCs/>
          <w:szCs w:val="23"/>
        </w:rPr>
        <w:t xml:space="preserve">Существующие </w:t>
      </w:r>
      <w:r w:rsidR="005A3920" w:rsidRPr="005A3920">
        <w:rPr>
          <w:rFonts w:cs="Times New Roman"/>
          <w:bCs/>
          <w:iCs/>
          <w:szCs w:val="23"/>
        </w:rPr>
        <w:t>способы расчёта не являются универсальными, так как итоговое значение мощности солнечного излучения в некоторых способах не зависит от высоты установки солнечного коллектора над уровнем моря; не учитывается конечная высота атмосферы; расчет можно проводить только для зенитных углов до 75°; зависимость мощности солнечного излучения, приходящей на поверхность Земли, от высоты установки коллектора является линейной, что не имеет под собой физического обоснования</w:t>
      </w:r>
      <w:r w:rsidR="005A3920">
        <w:rPr>
          <w:rFonts w:cs="Times New Roman"/>
          <w:bCs/>
          <w:iCs/>
          <w:szCs w:val="23"/>
        </w:rPr>
        <w:t xml:space="preserve"> </w:t>
      </w:r>
      <w:r w:rsidR="005A3920" w:rsidRPr="005A3920">
        <w:rPr>
          <w:rFonts w:cs="Times New Roman"/>
          <w:bCs/>
          <w:iCs/>
          <w:szCs w:val="23"/>
        </w:rPr>
        <w:t>[1-6].</w:t>
      </w:r>
    </w:p>
    <w:p w:rsidR="0035677D" w:rsidRPr="00E14662" w:rsidRDefault="0035677D" w:rsidP="00E14662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rFonts w:cs="Times New Roman"/>
          <w:bCs/>
          <w:iCs/>
          <w:szCs w:val="23"/>
        </w:rPr>
      </w:pPr>
      <w:r w:rsidRPr="00E14662">
        <w:rPr>
          <w:rFonts w:cs="Times New Roman"/>
          <w:bCs/>
          <w:iCs/>
          <w:szCs w:val="23"/>
        </w:rPr>
        <w:t xml:space="preserve">Цель </w:t>
      </w:r>
      <w:r w:rsidR="00E14662">
        <w:rPr>
          <w:rFonts w:cs="Times New Roman"/>
          <w:bCs/>
          <w:iCs/>
          <w:szCs w:val="23"/>
        </w:rPr>
        <w:t xml:space="preserve">работы – создание </w:t>
      </w:r>
      <w:r w:rsidRPr="00E14662">
        <w:rPr>
          <w:rFonts w:cs="Times New Roman"/>
          <w:bCs/>
          <w:iCs/>
          <w:szCs w:val="23"/>
        </w:rPr>
        <w:t>уточненной методики расчета потока солнечной радиации, приходящей на п</w:t>
      </w:r>
      <w:r w:rsidR="00E14662">
        <w:rPr>
          <w:rFonts w:cs="Times New Roman"/>
          <w:bCs/>
          <w:iCs/>
          <w:szCs w:val="23"/>
        </w:rPr>
        <w:t>риёмник, (приемник – плоскость</w:t>
      </w:r>
      <w:r w:rsidRPr="00E14662">
        <w:rPr>
          <w:rFonts w:cs="Times New Roman"/>
          <w:bCs/>
          <w:iCs/>
          <w:szCs w:val="23"/>
        </w:rPr>
        <w:t>, воспринимающую солнечную радиацию), для решения практических задач по выработке электричес</w:t>
      </w:r>
      <w:r w:rsidR="00E14662">
        <w:rPr>
          <w:rFonts w:cs="Times New Roman"/>
          <w:bCs/>
          <w:iCs/>
          <w:szCs w:val="23"/>
        </w:rPr>
        <w:t>кой и тепловой энергии с учетом</w:t>
      </w:r>
      <w:r w:rsidRPr="00E14662">
        <w:rPr>
          <w:rFonts w:cs="Times New Roman"/>
          <w:bCs/>
          <w:iCs/>
          <w:szCs w:val="23"/>
        </w:rPr>
        <w:t xml:space="preserve"> основных факторов: </w:t>
      </w:r>
    </w:p>
    <w:p w:rsidR="0035677D" w:rsidRPr="0035677D" w:rsidRDefault="0035677D" w:rsidP="0035677D">
      <w:pPr>
        <w:pStyle w:val="aff0"/>
        <w:numPr>
          <w:ilvl w:val="0"/>
          <w:numId w:val="15"/>
        </w:numPr>
        <w:jc w:val="both"/>
        <w:rPr>
          <w:rFonts w:eastAsiaTheme="minorHAnsi"/>
          <w:bCs/>
          <w:iCs/>
          <w:sz w:val="28"/>
          <w:szCs w:val="23"/>
          <w:lang w:val="en-US" w:eastAsia="en-US"/>
        </w:rPr>
      </w:pPr>
      <w:proofErr w:type="spellStart"/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>плотности</w:t>
      </w:r>
      <w:proofErr w:type="spellEnd"/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 xml:space="preserve"> </w:t>
      </w:r>
      <w:proofErr w:type="spellStart"/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>атмосферы</w:t>
      </w:r>
      <w:proofErr w:type="spellEnd"/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>;</w:t>
      </w:r>
    </w:p>
    <w:p w:rsidR="0035677D" w:rsidRPr="0035677D" w:rsidRDefault="0035677D" w:rsidP="0035677D">
      <w:pPr>
        <w:pStyle w:val="aff0"/>
        <w:numPr>
          <w:ilvl w:val="0"/>
          <w:numId w:val="15"/>
        </w:numPr>
        <w:jc w:val="both"/>
        <w:rPr>
          <w:rFonts w:eastAsiaTheme="minorHAnsi"/>
          <w:bCs/>
          <w:iCs/>
          <w:sz w:val="28"/>
          <w:szCs w:val="23"/>
          <w:lang w:val="en-US" w:eastAsia="en-US"/>
        </w:rPr>
      </w:pPr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>пути прохождения через атмосферу;</w:t>
      </w:r>
    </w:p>
    <w:p w:rsidR="0035677D" w:rsidRPr="0035677D" w:rsidRDefault="0035677D" w:rsidP="0035677D">
      <w:pPr>
        <w:pStyle w:val="aff0"/>
        <w:numPr>
          <w:ilvl w:val="0"/>
          <w:numId w:val="15"/>
        </w:numPr>
        <w:jc w:val="both"/>
        <w:rPr>
          <w:rFonts w:eastAsiaTheme="minorHAnsi"/>
          <w:bCs/>
          <w:iCs/>
          <w:sz w:val="28"/>
          <w:szCs w:val="23"/>
          <w:lang w:val="en-US" w:eastAsia="en-US"/>
        </w:rPr>
      </w:pPr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>особенностей расположения приёмника;</w:t>
      </w:r>
    </w:p>
    <w:p w:rsidR="0035677D" w:rsidRPr="0035677D" w:rsidRDefault="0035677D" w:rsidP="0035677D">
      <w:pPr>
        <w:pStyle w:val="aff0"/>
        <w:numPr>
          <w:ilvl w:val="0"/>
          <w:numId w:val="15"/>
        </w:numPr>
        <w:jc w:val="both"/>
        <w:rPr>
          <w:rFonts w:eastAsiaTheme="minorHAnsi"/>
          <w:bCs/>
          <w:iCs/>
          <w:sz w:val="28"/>
          <w:szCs w:val="23"/>
          <w:lang w:val="en-US" w:eastAsia="en-US"/>
        </w:rPr>
      </w:pPr>
      <w:r w:rsidRPr="0035677D">
        <w:rPr>
          <w:rFonts w:eastAsiaTheme="minorHAnsi"/>
          <w:bCs/>
          <w:iCs/>
          <w:sz w:val="28"/>
          <w:szCs w:val="23"/>
          <w:lang w:val="en-US" w:eastAsia="en-US"/>
        </w:rPr>
        <w:t xml:space="preserve">географического положения приемника. </w:t>
      </w:r>
    </w:p>
    <w:p w:rsidR="008920B2" w:rsidRDefault="007E410A" w:rsidP="008920B2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rFonts w:cs="Times New Roman"/>
          <w:bCs/>
          <w:iCs/>
          <w:szCs w:val="23"/>
        </w:rPr>
      </w:pPr>
      <w:r>
        <w:rPr>
          <w:rFonts w:cs="Times New Roman"/>
          <w:bCs/>
          <w:iCs/>
          <w:szCs w:val="23"/>
        </w:rPr>
        <w:t>В работе</w:t>
      </w:r>
      <w:r w:rsidR="00692844" w:rsidRPr="00E14662">
        <w:rPr>
          <w:rFonts w:cs="Times New Roman"/>
          <w:bCs/>
          <w:iCs/>
          <w:szCs w:val="23"/>
        </w:rPr>
        <w:t xml:space="preserve"> представлен принципиально новый метод расчета значения потока солнечной радиации, приходящей на солнечный коллектор. </w:t>
      </w:r>
      <w:r w:rsidR="00692844" w:rsidRPr="00364831">
        <w:rPr>
          <w:rFonts w:cs="Times New Roman"/>
          <w:bCs/>
          <w:iCs/>
          <w:szCs w:val="23"/>
        </w:rPr>
        <w:t xml:space="preserve">Предлагается рассчитывать приходящий на коллектор поток солнечной радиации как функцию от плотности атмосферы и длины пути солнечных лучей в атмосфере. Плотность рассчитывается </w:t>
      </w:r>
      <w:r w:rsidR="00692844" w:rsidRPr="00364831">
        <w:rPr>
          <w:rFonts w:cs="Times New Roman"/>
          <w:bCs/>
          <w:iCs/>
          <w:szCs w:val="23"/>
        </w:rPr>
        <w:lastRenderedPageBreak/>
        <w:t xml:space="preserve">по уравнению </w:t>
      </w:r>
      <w:proofErr w:type="spellStart"/>
      <w:r w:rsidR="00692844" w:rsidRPr="00364831">
        <w:rPr>
          <w:rFonts w:cs="Times New Roman"/>
          <w:bCs/>
          <w:iCs/>
          <w:szCs w:val="23"/>
        </w:rPr>
        <w:t>Менделеева-Клапейрона</w:t>
      </w:r>
      <w:proofErr w:type="spellEnd"/>
      <w:r w:rsidR="00692844" w:rsidRPr="00364831">
        <w:rPr>
          <w:rFonts w:cs="Times New Roman"/>
          <w:bCs/>
          <w:iCs/>
          <w:szCs w:val="23"/>
        </w:rPr>
        <w:t>, а длина путей солнечных лучей в атмосфере меняется в каждый момент времени в зависимости от положения Солнца.</w:t>
      </w:r>
      <w:r w:rsidR="008920B2">
        <w:rPr>
          <w:rFonts w:cs="Times New Roman"/>
          <w:bCs/>
          <w:iCs/>
          <w:szCs w:val="23"/>
        </w:rPr>
        <w:t xml:space="preserve"> </w:t>
      </w:r>
      <w:r w:rsidR="000E3EE2" w:rsidRPr="00364831">
        <w:rPr>
          <w:rFonts w:cs="Times New Roman"/>
          <w:bCs/>
          <w:iCs/>
          <w:szCs w:val="23"/>
        </w:rPr>
        <w:t xml:space="preserve">Результатом проделанной работы является расчетная программа, которая может использоваться для расчета солнечного коллектора на любой широте и высоте над уровнем моря. </w:t>
      </w:r>
    </w:p>
    <w:p w:rsidR="008920B2" w:rsidRPr="008920B2" w:rsidRDefault="008920B2" w:rsidP="008920B2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rFonts w:cs="Times New Roman"/>
          <w:bCs/>
          <w:iCs/>
          <w:szCs w:val="23"/>
        </w:rPr>
      </w:pPr>
      <w:r w:rsidRPr="008920B2">
        <w:rPr>
          <w:rFonts w:cs="Times New Roman"/>
          <w:bCs/>
          <w:iCs/>
          <w:szCs w:val="23"/>
        </w:rPr>
        <w:t>Программа позволяет:</w:t>
      </w:r>
    </w:p>
    <w:p w:rsidR="008920B2" w:rsidRPr="008920B2" w:rsidRDefault="008920B2" w:rsidP="008920B2">
      <w:pPr>
        <w:pStyle w:val="aff0"/>
        <w:numPr>
          <w:ilvl w:val="0"/>
          <w:numId w:val="20"/>
        </w:numPr>
        <w:jc w:val="both"/>
        <w:rPr>
          <w:rFonts w:eastAsiaTheme="minorHAnsi"/>
          <w:bCs/>
          <w:iCs/>
          <w:sz w:val="28"/>
          <w:szCs w:val="23"/>
          <w:lang w:eastAsia="en-US"/>
        </w:rPr>
      </w:pPr>
      <w:proofErr w:type="gramStart"/>
      <w:r w:rsidRPr="008920B2">
        <w:rPr>
          <w:rFonts w:eastAsiaTheme="minorHAnsi"/>
          <w:bCs/>
          <w:iCs/>
          <w:sz w:val="28"/>
          <w:szCs w:val="23"/>
          <w:lang w:eastAsia="en-US"/>
        </w:rPr>
        <w:t>рассчитать количество солнечной радиации, приходящей на солнечный коллектор, установленный под любым углом к потоку солнечного излучения;</w:t>
      </w:r>
      <w:proofErr w:type="gramEnd"/>
    </w:p>
    <w:p w:rsidR="008920B2" w:rsidRPr="008920B2" w:rsidRDefault="008920B2" w:rsidP="008920B2">
      <w:pPr>
        <w:pStyle w:val="aff0"/>
        <w:numPr>
          <w:ilvl w:val="0"/>
          <w:numId w:val="20"/>
        </w:numPr>
        <w:jc w:val="both"/>
        <w:rPr>
          <w:rFonts w:eastAsiaTheme="minorHAnsi"/>
          <w:bCs/>
          <w:iCs/>
          <w:sz w:val="28"/>
          <w:szCs w:val="23"/>
          <w:lang w:eastAsia="en-US"/>
        </w:rPr>
      </w:pPr>
      <w:r w:rsidRPr="008920B2">
        <w:rPr>
          <w:rFonts w:eastAsiaTheme="minorHAnsi"/>
          <w:bCs/>
          <w:iCs/>
          <w:sz w:val="28"/>
          <w:szCs w:val="23"/>
          <w:lang w:eastAsia="en-US"/>
        </w:rPr>
        <w:t>оценить эффективность его установки в любом регионе;</w:t>
      </w:r>
    </w:p>
    <w:p w:rsidR="008920B2" w:rsidRDefault="008920B2" w:rsidP="008920B2">
      <w:pPr>
        <w:pStyle w:val="aff0"/>
        <w:numPr>
          <w:ilvl w:val="0"/>
          <w:numId w:val="20"/>
        </w:numPr>
        <w:jc w:val="both"/>
        <w:rPr>
          <w:rFonts w:eastAsiaTheme="minorHAnsi"/>
          <w:bCs/>
          <w:iCs/>
          <w:sz w:val="28"/>
          <w:szCs w:val="23"/>
          <w:lang w:eastAsia="en-US"/>
        </w:rPr>
      </w:pPr>
      <w:r w:rsidRPr="008920B2">
        <w:rPr>
          <w:rFonts w:eastAsiaTheme="minorHAnsi"/>
          <w:bCs/>
          <w:iCs/>
          <w:sz w:val="28"/>
          <w:szCs w:val="23"/>
          <w:lang w:eastAsia="en-US"/>
        </w:rPr>
        <w:t>рассчитать мощность солнечного коллектора в любой день или за определенный период времени на любой высоте над уровнем моря, для любого угла наклона коллектора и азимута;</w:t>
      </w:r>
    </w:p>
    <w:p w:rsidR="00EF35F7" w:rsidRPr="008920B2" w:rsidRDefault="008920B2" w:rsidP="008920B2">
      <w:pPr>
        <w:pStyle w:val="aff0"/>
        <w:numPr>
          <w:ilvl w:val="0"/>
          <w:numId w:val="20"/>
        </w:numPr>
        <w:jc w:val="both"/>
        <w:rPr>
          <w:rFonts w:eastAsiaTheme="minorHAnsi"/>
          <w:bCs/>
          <w:iCs/>
          <w:sz w:val="28"/>
          <w:szCs w:val="23"/>
          <w:lang w:eastAsia="en-US"/>
        </w:rPr>
      </w:pPr>
      <w:r w:rsidRPr="008920B2">
        <w:rPr>
          <w:rFonts w:eastAsiaTheme="minorHAnsi"/>
          <w:bCs/>
          <w:iCs/>
          <w:sz w:val="28"/>
          <w:szCs w:val="23"/>
        </w:rPr>
        <w:t>выбрать наиболее оптимальный угол наклона солнечного коллектора.</w:t>
      </w:r>
    </w:p>
    <w:p w:rsidR="000E3EE2" w:rsidRPr="007A6BA6" w:rsidRDefault="000E3EE2" w:rsidP="00DD4D3F">
      <w:pPr>
        <w:pStyle w:val="a"/>
        <w:numPr>
          <w:ilvl w:val="0"/>
          <w:numId w:val="0"/>
        </w:numPr>
        <w:spacing w:before="0" w:beforeAutospacing="0" w:after="0" w:afterAutospacing="0"/>
        <w:ind w:firstLine="851"/>
        <w:rPr>
          <w:rFonts w:cs="Times New Roman"/>
          <w:bCs/>
          <w:iCs/>
          <w:szCs w:val="23"/>
        </w:rPr>
      </w:pPr>
      <w:r w:rsidRPr="00EF35F7">
        <w:rPr>
          <w:rFonts w:cs="Times New Roman"/>
          <w:bCs/>
          <w:iCs/>
          <w:szCs w:val="23"/>
        </w:rPr>
        <w:t xml:space="preserve">Для верификации расчетной модели будут проведены экспериментальные исследования на стенде Международного учебного центра НГТУ, включающего вакуумный солнечный коллектор, теплоизолированный бак-аккумулятор объемом 950 литров, систему теплого пола и современные конвекторы отопления с энергосберегающими насосными группами. </w:t>
      </w:r>
      <w:r w:rsidRPr="00364831">
        <w:rPr>
          <w:rFonts w:cs="Times New Roman"/>
          <w:bCs/>
          <w:iCs/>
          <w:szCs w:val="23"/>
        </w:rPr>
        <w:t xml:space="preserve">Предлагаемая методика может служить основой </w:t>
      </w:r>
      <w:proofErr w:type="spellStart"/>
      <w:r w:rsidRPr="00364831">
        <w:rPr>
          <w:rFonts w:cs="Times New Roman"/>
          <w:bCs/>
          <w:iCs/>
          <w:szCs w:val="23"/>
        </w:rPr>
        <w:t>эксергетического</w:t>
      </w:r>
      <w:proofErr w:type="spellEnd"/>
      <w:r w:rsidRPr="00364831">
        <w:rPr>
          <w:rFonts w:cs="Times New Roman"/>
          <w:bCs/>
          <w:iCs/>
          <w:szCs w:val="23"/>
        </w:rPr>
        <w:t xml:space="preserve"> анализа солнечных коллекторов, так как получаемое в результате расчетов значение солнечной радиации на перпендикулярную потоку поверхность является </w:t>
      </w:r>
      <w:proofErr w:type="spellStart"/>
      <w:r w:rsidRPr="00364831">
        <w:rPr>
          <w:rFonts w:cs="Times New Roman"/>
          <w:bCs/>
          <w:iCs/>
          <w:szCs w:val="23"/>
        </w:rPr>
        <w:t>эксергетическим</w:t>
      </w:r>
      <w:proofErr w:type="spellEnd"/>
      <w:r w:rsidRPr="00364831">
        <w:rPr>
          <w:rFonts w:cs="Times New Roman"/>
          <w:bCs/>
          <w:iCs/>
          <w:szCs w:val="23"/>
        </w:rPr>
        <w:t xml:space="preserve"> потенциалом солнечной радиации. Результаты исследования могут быть обобщены для оценки эффективности использования солнечной энергии на территории России и за ее пределами.</w:t>
      </w:r>
    </w:p>
    <w:p w:rsidR="00AE3F48" w:rsidRDefault="00AE3F48" w:rsidP="00E45B1E">
      <w:pPr>
        <w:pStyle w:val="Body"/>
        <w:rPr>
          <w:b/>
          <w:lang w:val="ru-RU"/>
        </w:rPr>
      </w:pPr>
      <w:r w:rsidRPr="00D96494">
        <w:rPr>
          <w:b/>
          <w:lang w:val="ru-RU"/>
        </w:rPr>
        <w:t>Список литературы</w:t>
      </w:r>
    </w:p>
    <w:p w:rsidR="00ED1D0F" w:rsidRPr="00ED1D0F" w:rsidRDefault="00ED1D0F" w:rsidP="00757656">
      <w:pPr>
        <w:pStyle w:val="References"/>
        <w:ind w:left="454" w:hanging="454"/>
      </w:pPr>
      <w:r w:rsidRPr="00364831">
        <w:rPr>
          <w:lang w:val="en-US"/>
        </w:rPr>
        <w:t xml:space="preserve">Loan </w:t>
      </w:r>
      <w:proofErr w:type="spellStart"/>
      <w:r w:rsidRPr="00364831">
        <w:rPr>
          <w:lang w:val="en-US"/>
        </w:rPr>
        <w:t>Sarbu</w:t>
      </w:r>
      <w:proofErr w:type="spellEnd"/>
      <w:r w:rsidRPr="00364831">
        <w:rPr>
          <w:lang w:val="en-US"/>
        </w:rPr>
        <w:t xml:space="preserve">, </w:t>
      </w:r>
      <w:proofErr w:type="spellStart"/>
      <w:r w:rsidRPr="00364831">
        <w:rPr>
          <w:lang w:val="en-US"/>
        </w:rPr>
        <w:t>Calin</w:t>
      </w:r>
      <w:proofErr w:type="spellEnd"/>
      <w:r w:rsidRPr="00364831">
        <w:rPr>
          <w:lang w:val="en-US"/>
        </w:rPr>
        <w:t xml:space="preserve"> </w:t>
      </w:r>
      <w:proofErr w:type="spellStart"/>
      <w:r w:rsidRPr="00364831">
        <w:rPr>
          <w:lang w:val="en-US"/>
        </w:rPr>
        <w:t>Sebarchievici</w:t>
      </w:r>
      <w:proofErr w:type="spellEnd"/>
      <w:r w:rsidRPr="00364831">
        <w:rPr>
          <w:lang w:val="en-US"/>
        </w:rPr>
        <w:t xml:space="preserve">. Solar heating and cooling systems. </w:t>
      </w:r>
      <w:proofErr w:type="spellStart"/>
      <w:r w:rsidR="004C26BE" w:rsidRPr="00ED1D0F">
        <w:t>London</w:t>
      </w:r>
      <w:proofErr w:type="spellEnd"/>
      <w:r w:rsidR="004C26BE" w:rsidRPr="00757656">
        <w:t xml:space="preserve">: </w:t>
      </w:r>
      <w:r w:rsidRPr="00ED1D0F">
        <w:t>TNQ</w:t>
      </w:r>
      <w:r w:rsidR="004C26BE">
        <w:t xml:space="preserve"> </w:t>
      </w:r>
      <w:proofErr w:type="spellStart"/>
      <w:r w:rsidR="004C26BE">
        <w:t>Books</w:t>
      </w:r>
      <w:proofErr w:type="spellEnd"/>
      <w:r w:rsidR="004C26BE">
        <w:t xml:space="preserve"> </w:t>
      </w:r>
      <w:proofErr w:type="spellStart"/>
      <w:r w:rsidR="004C26BE">
        <w:t>and</w:t>
      </w:r>
      <w:proofErr w:type="spellEnd"/>
      <w:r w:rsidR="004C26BE">
        <w:t xml:space="preserve"> </w:t>
      </w:r>
      <w:proofErr w:type="spellStart"/>
      <w:r w:rsidR="004C26BE">
        <w:t>Journals</w:t>
      </w:r>
      <w:proofErr w:type="spellEnd"/>
      <w:r w:rsidR="004C26BE">
        <w:t>, 2017</w:t>
      </w:r>
      <w:r w:rsidR="004C26BE" w:rsidRPr="00757656">
        <w:t>.</w:t>
      </w:r>
      <w:r w:rsidRPr="00ED1D0F">
        <w:t xml:space="preserve"> 441 </w:t>
      </w:r>
      <w:proofErr w:type="spellStart"/>
      <w:r w:rsidRPr="00ED1D0F">
        <w:t>p</w:t>
      </w:r>
      <w:proofErr w:type="spellEnd"/>
      <w:r w:rsidRPr="00ED1D0F">
        <w:t>.</w:t>
      </w:r>
    </w:p>
    <w:p w:rsidR="00ED1D0F" w:rsidRPr="00ED1D0F" w:rsidRDefault="00ED1D0F" w:rsidP="00757656">
      <w:pPr>
        <w:pStyle w:val="References"/>
        <w:ind w:left="454" w:hanging="454"/>
      </w:pPr>
      <w:r w:rsidRPr="00364831">
        <w:rPr>
          <w:lang w:val="en-US"/>
        </w:rPr>
        <w:t xml:space="preserve">Stephenson D.G. Tables of solar altitude and azimuth. Intensity and solar heat gain tables. </w:t>
      </w:r>
      <w:proofErr w:type="spellStart"/>
      <w:r w:rsidRPr="00ED1D0F">
        <w:t>Technical</w:t>
      </w:r>
      <w:proofErr w:type="spellEnd"/>
      <w:r w:rsidRPr="00ED1D0F">
        <w:t xml:space="preserve"> </w:t>
      </w:r>
      <w:proofErr w:type="spellStart"/>
      <w:r w:rsidRPr="00ED1D0F">
        <w:t>Paper</w:t>
      </w:r>
      <w:proofErr w:type="spellEnd"/>
      <w:r w:rsidRPr="00ED1D0F">
        <w:t xml:space="preserve">. </w:t>
      </w:r>
      <w:proofErr w:type="spellStart"/>
      <w:r w:rsidR="004C26BE" w:rsidRPr="00ED1D0F">
        <w:t>Ottawa</w:t>
      </w:r>
      <w:proofErr w:type="spellEnd"/>
      <w:r w:rsidR="004C26BE" w:rsidRPr="00757656">
        <w:t>:</w:t>
      </w:r>
      <w:r w:rsidR="004C26BE" w:rsidRPr="00ED1D0F">
        <w:t xml:space="preserve"> </w:t>
      </w:r>
      <w:proofErr w:type="spellStart"/>
      <w:r w:rsidRPr="00ED1D0F">
        <w:t>Nati</w:t>
      </w:r>
      <w:r w:rsidR="004C26BE">
        <w:t>onal</w:t>
      </w:r>
      <w:proofErr w:type="spellEnd"/>
      <w:r w:rsidR="004C26BE">
        <w:t xml:space="preserve"> </w:t>
      </w:r>
      <w:proofErr w:type="spellStart"/>
      <w:r w:rsidR="004C26BE">
        <w:t>Research</w:t>
      </w:r>
      <w:proofErr w:type="spellEnd"/>
      <w:r w:rsidR="004C26BE">
        <w:t xml:space="preserve"> </w:t>
      </w:r>
      <w:proofErr w:type="spellStart"/>
      <w:r w:rsidR="004C26BE">
        <w:t>Council</w:t>
      </w:r>
      <w:proofErr w:type="spellEnd"/>
      <w:r w:rsidR="004C26BE">
        <w:t xml:space="preserve"> </w:t>
      </w:r>
      <w:proofErr w:type="spellStart"/>
      <w:r w:rsidR="004C26BE">
        <w:t>of</w:t>
      </w:r>
      <w:proofErr w:type="spellEnd"/>
      <w:r w:rsidR="004C26BE">
        <w:t xml:space="preserve"> </w:t>
      </w:r>
      <w:proofErr w:type="spellStart"/>
      <w:r w:rsidR="004C26BE">
        <w:t>Canada</w:t>
      </w:r>
      <w:proofErr w:type="spellEnd"/>
      <w:r w:rsidR="004C26BE">
        <w:t>, 1967</w:t>
      </w:r>
      <w:r w:rsidR="004C26BE" w:rsidRPr="00757656">
        <w:t>.</w:t>
      </w:r>
      <w:r w:rsidRPr="00ED1D0F">
        <w:t xml:space="preserve"> 31 </w:t>
      </w:r>
      <w:proofErr w:type="spellStart"/>
      <w:r w:rsidRPr="00ED1D0F">
        <w:t>p</w:t>
      </w:r>
      <w:proofErr w:type="spellEnd"/>
      <w:r w:rsidRPr="00ED1D0F">
        <w:t>.</w:t>
      </w:r>
    </w:p>
    <w:p w:rsidR="00ED1D0F" w:rsidRPr="00ED1D0F" w:rsidRDefault="00ED1D0F" w:rsidP="00757656">
      <w:pPr>
        <w:pStyle w:val="References"/>
        <w:ind w:left="454" w:hanging="454"/>
      </w:pPr>
      <w:r w:rsidRPr="00364831">
        <w:rPr>
          <w:lang w:val="en-US"/>
        </w:rPr>
        <w:t xml:space="preserve">Laue, E. G. </w:t>
      </w:r>
      <w:r w:rsidR="00757656" w:rsidRPr="00364831">
        <w:rPr>
          <w:lang w:val="en-US"/>
        </w:rPr>
        <w:t xml:space="preserve">// </w:t>
      </w:r>
      <w:r w:rsidRPr="00364831">
        <w:rPr>
          <w:lang w:val="en-US"/>
        </w:rPr>
        <w:t xml:space="preserve">Solar Energy. </w:t>
      </w:r>
      <w:r w:rsidRPr="00ED1D0F">
        <w:t>1970</w:t>
      </w:r>
      <w:r w:rsidR="00757656" w:rsidRPr="00757656">
        <w:t xml:space="preserve">. V </w:t>
      </w:r>
      <w:r w:rsidRPr="00ED1D0F">
        <w:t>13</w:t>
      </w:r>
      <w:r w:rsidR="00757656" w:rsidRPr="00757656">
        <w:t>.</w:t>
      </w:r>
      <w:r w:rsidR="00757656">
        <w:t xml:space="preserve"> №1. </w:t>
      </w:r>
      <w:r w:rsidRPr="00ED1D0F">
        <w:t>P. 43-50.</w:t>
      </w:r>
    </w:p>
    <w:p w:rsidR="00ED1D0F" w:rsidRPr="00364831" w:rsidRDefault="00ED1D0F" w:rsidP="00757656">
      <w:pPr>
        <w:pStyle w:val="References"/>
        <w:ind w:left="454" w:hanging="454"/>
        <w:rPr>
          <w:lang w:val="en-US"/>
        </w:rPr>
      </w:pPr>
      <w:proofErr w:type="spellStart"/>
      <w:r w:rsidRPr="00364831">
        <w:rPr>
          <w:lang w:val="en-US"/>
        </w:rPr>
        <w:t>Meinel</w:t>
      </w:r>
      <w:proofErr w:type="spellEnd"/>
      <w:r w:rsidRPr="00364831">
        <w:rPr>
          <w:lang w:val="en-US"/>
        </w:rPr>
        <w:t xml:space="preserve">, A.B., </w:t>
      </w:r>
      <w:proofErr w:type="spellStart"/>
      <w:r w:rsidRPr="00364831">
        <w:rPr>
          <w:lang w:val="en-US"/>
        </w:rPr>
        <w:t>Meinel</w:t>
      </w:r>
      <w:proofErr w:type="spellEnd"/>
      <w:r w:rsidRPr="00364831">
        <w:rPr>
          <w:lang w:val="en-US"/>
        </w:rPr>
        <w:t xml:space="preserve">, M.P. Applied solar energy. </w:t>
      </w:r>
      <w:r w:rsidR="004C26BE" w:rsidRPr="00364831">
        <w:rPr>
          <w:lang w:val="en-US"/>
        </w:rPr>
        <w:t xml:space="preserve">Michigan: Wesley Pub. Co., 1976. </w:t>
      </w:r>
      <w:r w:rsidRPr="00364831">
        <w:rPr>
          <w:lang w:val="en-US"/>
        </w:rPr>
        <w:t>651 p.</w:t>
      </w:r>
    </w:p>
    <w:p w:rsidR="00ED1D0F" w:rsidRPr="00ED1D0F" w:rsidRDefault="00ED1D0F" w:rsidP="00757656">
      <w:pPr>
        <w:pStyle w:val="References"/>
        <w:ind w:left="454" w:hanging="454"/>
      </w:pPr>
      <w:proofErr w:type="spellStart"/>
      <w:r w:rsidRPr="00364831">
        <w:rPr>
          <w:lang w:val="en-US"/>
        </w:rPr>
        <w:t>Kapur</w:t>
      </w:r>
      <w:proofErr w:type="spellEnd"/>
      <w:r w:rsidRPr="00364831">
        <w:rPr>
          <w:lang w:val="en-US"/>
        </w:rPr>
        <w:t xml:space="preserve">. A.S. A practical guide for total engineering of MW capacity solar PV power project. </w:t>
      </w:r>
      <w:proofErr w:type="spellStart"/>
      <w:r w:rsidRPr="00ED1D0F">
        <w:t>White</w:t>
      </w:r>
      <w:proofErr w:type="spellEnd"/>
      <w:r w:rsidRPr="00ED1D0F">
        <w:t xml:space="preserve"> </w:t>
      </w:r>
      <w:proofErr w:type="spellStart"/>
      <w:r w:rsidRPr="00ED1D0F">
        <w:t>Falcon</w:t>
      </w:r>
      <w:proofErr w:type="spellEnd"/>
      <w:r w:rsidRPr="00ED1D0F">
        <w:t xml:space="preserve"> </w:t>
      </w:r>
      <w:proofErr w:type="spellStart"/>
      <w:r w:rsidRPr="00ED1D0F">
        <w:t>Pub</w:t>
      </w:r>
      <w:r w:rsidR="004C26BE">
        <w:t>lishing</w:t>
      </w:r>
      <w:proofErr w:type="spellEnd"/>
      <w:r w:rsidR="004C26BE">
        <w:t>, 2016</w:t>
      </w:r>
      <w:r w:rsidR="004C26BE" w:rsidRPr="00757656">
        <w:t>.</w:t>
      </w:r>
      <w:r w:rsidRPr="00ED1D0F">
        <w:t xml:space="preserve"> </w:t>
      </w:r>
      <w:r w:rsidR="004C26BE">
        <w:t>(</w:t>
      </w:r>
      <w:r w:rsidRPr="00ED1D0F">
        <w:t xml:space="preserve">118 </w:t>
      </w:r>
      <w:proofErr w:type="spellStart"/>
      <w:r w:rsidRPr="00ED1D0F">
        <w:t>p</w:t>
      </w:r>
      <w:proofErr w:type="spellEnd"/>
      <w:r w:rsidRPr="00ED1D0F">
        <w:t>.</w:t>
      </w:r>
      <w:r w:rsidR="004C26BE">
        <w:t>).</w:t>
      </w:r>
    </w:p>
    <w:p w:rsidR="00ED1D0F" w:rsidRPr="00ED1D0F" w:rsidRDefault="00ED1D0F" w:rsidP="00757656">
      <w:pPr>
        <w:pStyle w:val="References"/>
        <w:ind w:left="454" w:hanging="454"/>
      </w:pPr>
      <w:r w:rsidRPr="00364831">
        <w:rPr>
          <w:lang w:val="en-US"/>
        </w:rPr>
        <w:t xml:space="preserve">Lucien Wald. Basics in solar radiation at </w:t>
      </w:r>
      <w:r w:rsidR="004C26BE" w:rsidRPr="00364831">
        <w:rPr>
          <w:lang w:val="en-US"/>
        </w:rPr>
        <w:t>Earth surface. Edition I.</w:t>
      </w:r>
      <w:r w:rsidRPr="00364831">
        <w:rPr>
          <w:lang w:val="en-US"/>
        </w:rPr>
        <w:t xml:space="preserve"> Paris</w:t>
      </w:r>
      <w:r w:rsidR="004C26BE" w:rsidRPr="00364831">
        <w:rPr>
          <w:lang w:val="en-US"/>
        </w:rPr>
        <w:t>:</w:t>
      </w:r>
      <w:r w:rsidR="00757656" w:rsidRPr="00364831">
        <w:rPr>
          <w:lang w:val="en-US"/>
        </w:rPr>
        <w:t xml:space="preserve"> PSL Research University, 2018. </w:t>
      </w:r>
      <w:r w:rsidRPr="00ED1D0F">
        <w:t xml:space="preserve">57 </w:t>
      </w:r>
      <w:proofErr w:type="spellStart"/>
      <w:r w:rsidRPr="00ED1D0F">
        <w:t>p</w:t>
      </w:r>
      <w:proofErr w:type="spellEnd"/>
      <w:r w:rsidRPr="00ED1D0F">
        <w:t>.</w:t>
      </w:r>
    </w:p>
    <w:sectPr w:rsidR="00ED1D0F" w:rsidRPr="00ED1D0F" w:rsidSect="0076520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49B4B3B"/>
    <w:multiLevelType w:val="hybridMultilevel"/>
    <w:tmpl w:val="ABE6470C"/>
    <w:lvl w:ilvl="0" w:tplc="29027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1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4E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45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A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4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0B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A6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9A01BF"/>
    <w:multiLevelType w:val="hybridMultilevel"/>
    <w:tmpl w:val="434C1FDA"/>
    <w:lvl w:ilvl="0" w:tplc="4E8A5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A7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4F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4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2D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30E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8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590229"/>
    <w:multiLevelType w:val="hybridMultilevel"/>
    <w:tmpl w:val="3204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E6D9F"/>
    <w:multiLevelType w:val="hybridMultilevel"/>
    <w:tmpl w:val="DFD82414"/>
    <w:lvl w:ilvl="0" w:tplc="BA5A9E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E3D56"/>
    <w:multiLevelType w:val="multilevel"/>
    <w:tmpl w:val="B106C6EC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>
        <w:color w:val="202122"/>
        <w:sz w:val="16"/>
        <w:szCs w:val="16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C24DD8"/>
    <w:multiLevelType w:val="hybridMultilevel"/>
    <w:tmpl w:val="567EBB12"/>
    <w:lvl w:ilvl="0" w:tplc="2390C962">
      <w:start w:val="1"/>
      <w:numFmt w:val="decimal"/>
      <w:pStyle w:val="References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E417D"/>
    <w:multiLevelType w:val="hybridMultilevel"/>
    <w:tmpl w:val="3860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5"/>
  </w:num>
  <w:num w:numId="9">
    <w:abstractNumId w:val="7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  <w:num w:numId="15">
    <w:abstractNumId w:val="2"/>
  </w:num>
  <w:num w:numId="16">
    <w:abstractNumId w:val="6"/>
  </w:num>
  <w:num w:numId="17">
    <w:abstractNumId w:val="4"/>
  </w:num>
  <w:num w:numId="18">
    <w:abstractNumId w:val="8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1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tbQwtTSwtDAxNzMwNzJV0lEKTi0uzszPAykwrAUAtCfsjCwAAAA="/>
  </w:docVars>
  <w:rsids>
    <w:rsidRoot w:val="00384CC2"/>
    <w:rsid w:val="00045FFD"/>
    <w:rsid w:val="00094CC0"/>
    <w:rsid w:val="000E3EE2"/>
    <w:rsid w:val="001920CC"/>
    <w:rsid w:val="002357EC"/>
    <w:rsid w:val="002C1908"/>
    <w:rsid w:val="00317CE3"/>
    <w:rsid w:val="0035677D"/>
    <w:rsid w:val="00364831"/>
    <w:rsid w:val="00384CC2"/>
    <w:rsid w:val="00385A86"/>
    <w:rsid w:val="0039496E"/>
    <w:rsid w:val="004036C8"/>
    <w:rsid w:val="004650C6"/>
    <w:rsid w:val="004B5899"/>
    <w:rsid w:val="004C26BE"/>
    <w:rsid w:val="005171D4"/>
    <w:rsid w:val="00541501"/>
    <w:rsid w:val="005528B5"/>
    <w:rsid w:val="00581ADF"/>
    <w:rsid w:val="005A3920"/>
    <w:rsid w:val="00600358"/>
    <w:rsid w:val="00667DBB"/>
    <w:rsid w:val="00692844"/>
    <w:rsid w:val="006C193D"/>
    <w:rsid w:val="006E0298"/>
    <w:rsid w:val="00737570"/>
    <w:rsid w:val="00752017"/>
    <w:rsid w:val="00757656"/>
    <w:rsid w:val="00765204"/>
    <w:rsid w:val="007A6BA6"/>
    <w:rsid w:val="007E410A"/>
    <w:rsid w:val="007E492E"/>
    <w:rsid w:val="008920B2"/>
    <w:rsid w:val="00984316"/>
    <w:rsid w:val="00A2307D"/>
    <w:rsid w:val="00A37485"/>
    <w:rsid w:val="00A67995"/>
    <w:rsid w:val="00A87E4B"/>
    <w:rsid w:val="00AA3931"/>
    <w:rsid w:val="00AE3F48"/>
    <w:rsid w:val="00C73FDB"/>
    <w:rsid w:val="00CB508D"/>
    <w:rsid w:val="00D14E28"/>
    <w:rsid w:val="00D3388B"/>
    <w:rsid w:val="00D819B1"/>
    <w:rsid w:val="00D87D3A"/>
    <w:rsid w:val="00D96494"/>
    <w:rsid w:val="00DD4D3F"/>
    <w:rsid w:val="00DE59AF"/>
    <w:rsid w:val="00E14662"/>
    <w:rsid w:val="00E45B1E"/>
    <w:rsid w:val="00EB6376"/>
    <w:rsid w:val="00EC2938"/>
    <w:rsid w:val="00ED1D0F"/>
    <w:rsid w:val="00EF35F7"/>
    <w:rsid w:val="00F22F18"/>
    <w:rsid w:val="00F64544"/>
    <w:rsid w:val="00FD1CE8"/>
    <w:rsid w:val="00FE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</w:pPr>
    <w:rPr>
      <w:rFonts w:eastAsia="MS Mincho"/>
      <w:szCs w:val="28"/>
      <w:lang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eastAsia="ja-JP"/>
    </w:rPr>
  </w:style>
  <w:style w:type="paragraph" w:customStyle="1" w:styleId="12">
    <w:name w:val="Название1"/>
    <w:next w:val="Authors"/>
    <w:link w:val="Title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">
    <w:name w:val="Title Знак"/>
    <w:link w:val="12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customStyle="1" w:styleId="13">
    <w:name w:val="Светлая заливка1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  <w:style w:type="paragraph" w:styleId="aff0">
    <w:name w:val="List Paragraph"/>
    <w:basedOn w:val="a0"/>
    <w:uiPriority w:val="34"/>
    <w:qFormat/>
    <w:rsid w:val="0035677D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1">
    <w:name w:val="Основной текст статьи"/>
    <w:basedOn w:val="a0"/>
    <w:qFormat/>
    <w:rsid w:val="00ED1D0F"/>
    <w:pPr>
      <w:ind w:firstLine="284"/>
    </w:pPr>
    <w:rPr>
      <w:rFonts w:eastAsia="Times New Roman" w:cs="Times New Roman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uthors"/>
    <w:next w:val="a0"/>
    <w:link w:val="10"/>
    <w:uiPriority w:val="99"/>
    <w:qFormat/>
    <w:rsid w:val="00C73FDB"/>
    <w:pPr>
      <w:outlineLvl w:val="0"/>
    </w:pPr>
    <w:rPr>
      <w:sz w:val="24"/>
    </w:rPr>
  </w:style>
  <w:style w:type="paragraph" w:styleId="2">
    <w:name w:val="heading 2"/>
    <w:basedOn w:val="a0"/>
    <w:next w:val="a0"/>
    <w:link w:val="20"/>
    <w:semiHidden/>
    <w:qFormat/>
    <w:rsid w:val="00C73FDB"/>
    <w:pPr>
      <w:tabs>
        <w:tab w:val="left" w:pos="709"/>
      </w:tabs>
      <w:outlineLvl w:val="1"/>
    </w:pPr>
    <w:rPr>
      <w:rFonts w:eastAsia="Cambria"/>
      <w:b/>
    </w:rPr>
  </w:style>
  <w:style w:type="paragraph" w:styleId="3">
    <w:name w:val="heading 3"/>
    <w:basedOn w:val="a0"/>
    <w:next w:val="a0"/>
    <w:link w:val="30"/>
    <w:uiPriority w:val="99"/>
    <w:semiHidden/>
    <w:qFormat/>
    <w:rsid w:val="00C73FD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0"/>
    <w:next w:val="a0"/>
    <w:link w:val="41"/>
    <w:uiPriority w:val="99"/>
    <w:semiHidden/>
    <w:qFormat/>
    <w:rsid w:val="00C73FD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semiHidden/>
    <w:qFormat/>
    <w:rsid w:val="00C73FDB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semiHidden/>
    <w:rsid w:val="00C73FDB"/>
    <w:pPr>
      <w:spacing w:line="296" w:lineRule="exact"/>
      <w:jc w:val="center"/>
    </w:pPr>
  </w:style>
  <w:style w:type="character" w:customStyle="1" w:styleId="FontStyle14">
    <w:name w:val="Font Style14"/>
    <w:uiPriority w:val="99"/>
    <w:semiHidden/>
    <w:rsid w:val="00C73FDB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semiHidden/>
    <w:rsid w:val="00C73FDB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semiHidden/>
    <w:rsid w:val="00C73FDB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semiHidden/>
    <w:rsid w:val="00C73FDB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semiHidden/>
    <w:rsid w:val="00C73FDB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semiHidden/>
    <w:rsid w:val="00C73FDB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semiHidden/>
    <w:rsid w:val="00C73FDB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semiHidden/>
    <w:rsid w:val="00C73FDB"/>
    <w:rPr>
      <w:rFonts w:ascii="Arial Narrow" w:hAnsi="Arial Narrow"/>
      <w:b/>
      <w:sz w:val="14"/>
    </w:rPr>
  </w:style>
  <w:style w:type="paragraph" w:customStyle="1" w:styleId="31">
    <w:name w:val="_БЛОК_3"/>
    <w:basedOn w:val="a0"/>
    <w:uiPriority w:val="99"/>
    <w:semiHidden/>
    <w:rsid w:val="00C73FDB"/>
    <w:pPr>
      <w:spacing w:before="120"/>
      <w:ind w:firstLine="601"/>
    </w:pPr>
    <w:rPr>
      <w:rFonts w:eastAsia="MS Mincho"/>
      <w:lang w:eastAsia="ja-JP"/>
    </w:rPr>
  </w:style>
  <w:style w:type="paragraph" w:customStyle="1" w:styleId="11">
    <w:name w:val="Без интервала1"/>
    <w:uiPriority w:val="99"/>
    <w:semiHidden/>
    <w:rsid w:val="00C73FDB"/>
    <w:rPr>
      <w:rFonts w:eastAsia="Times New Roman"/>
      <w:lang w:eastAsia="ru-RU"/>
    </w:rPr>
  </w:style>
  <w:style w:type="paragraph" w:customStyle="1" w:styleId="4">
    <w:name w:val="_СПИСОК_4"/>
    <w:basedOn w:val="References"/>
    <w:link w:val="42"/>
    <w:uiPriority w:val="99"/>
    <w:semiHidden/>
    <w:rsid w:val="00C73FDB"/>
    <w:pPr>
      <w:numPr>
        <w:numId w:val="13"/>
      </w:numPr>
      <w:tabs>
        <w:tab w:val="left" w:pos="960"/>
      </w:tabs>
    </w:pPr>
  </w:style>
  <w:style w:type="character" w:customStyle="1" w:styleId="42">
    <w:name w:val="_СПИСОК_4 Знак"/>
    <w:basedOn w:val="References0"/>
    <w:link w:val="4"/>
    <w:uiPriority w:val="99"/>
    <w:semiHidden/>
    <w:locked/>
    <w:rsid w:val="00C73FDB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ConsPlusNormal">
    <w:name w:val="ConsPlusNormal"/>
    <w:uiPriority w:val="99"/>
    <w:semiHidden/>
    <w:rsid w:val="00C73F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semiHidden/>
    <w:rsid w:val="00C73F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filation">
    <w:name w:val="Affilation"/>
    <w:basedOn w:val="a0"/>
    <w:next w:val="Body"/>
    <w:link w:val="Affilation0"/>
    <w:uiPriority w:val="1"/>
    <w:rsid w:val="00984316"/>
    <w:pPr>
      <w:ind w:firstLine="0"/>
      <w:jc w:val="center"/>
    </w:pPr>
    <w:rPr>
      <w:rFonts w:eastAsia="MS Mincho"/>
      <w:bCs/>
      <w:i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984316"/>
    <w:rPr>
      <w:rFonts w:ascii="Times New Roman" w:eastAsia="MS Mincho" w:hAnsi="Times New Roman"/>
      <w:bCs/>
      <w:i/>
      <w:sz w:val="28"/>
      <w:szCs w:val="28"/>
      <w:lang w:eastAsia="ja-JP"/>
    </w:rPr>
  </w:style>
  <w:style w:type="character" w:customStyle="1" w:styleId="BodyTextChar1">
    <w:name w:val="Body Text Char1"/>
    <w:uiPriority w:val="99"/>
    <w:semiHidden/>
    <w:locked/>
    <w:rsid w:val="00C73FDB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semiHidden/>
    <w:locked/>
    <w:rsid w:val="00C73FDB"/>
    <w:rPr>
      <w:rFonts w:ascii="Arial" w:eastAsia="Times New Roman" w:hAnsi="Arial"/>
      <w:sz w:val="28"/>
      <w:lang w:val="ru-RU" w:eastAsia="ru-RU"/>
    </w:rPr>
  </w:style>
  <w:style w:type="paragraph" w:customStyle="1" w:styleId="a4">
    <w:name w:val="_ПРИЛОЖ"/>
    <w:basedOn w:val="Style1"/>
    <w:uiPriority w:val="99"/>
    <w:semiHidden/>
    <w:rsid w:val="00C73FDB"/>
    <w:pPr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styleId="21">
    <w:name w:val="Body Text 2"/>
    <w:basedOn w:val="a0"/>
    <w:link w:val="22"/>
    <w:uiPriority w:val="99"/>
    <w:semiHidden/>
    <w:rsid w:val="00C73FDB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semiHidden/>
    <w:rsid w:val="00C73FDB"/>
    <w:rPr>
      <w:rFonts w:ascii="Calibri" w:eastAsia="Calibri" w:hAnsi="Calibri"/>
      <w:sz w:val="22"/>
      <w:szCs w:val="22"/>
    </w:rPr>
  </w:style>
  <w:style w:type="paragraph" w:customStyle="1" w:styleId="23">
    <w:name w:val="Без интервала2"/>
    <w:semiHidden/>
    <w:rsid w:val="00D3388B"/>
    <w:rPr>
      <w:rFonts w:eastAsia="Times New Roman"/>
      <w:lang w:eastAsia="ru-RU"/>
    </w:rPr>
  </w:style>
  <w:style w:type="character" w:customStyle="1" w:styleId="inplacedisplayid1siteid1518">
    <w:name w:val="inplacedisplayid1siteid1518"/>
    <w:semiHidden/>
    <w:rsid w:val="00C73FDB"/>
  </w:style>
  <w:style w:type="character" w:customStyle="1" w:styleId="10">
    <w:name w:val="Заголовок 1 Знак"/>
    <w:link w:val="1"/>
    <w:uiPriority w:val="99"/>
    <w:rsid w:val="00C73FDB"/>
    <w:rPr>
      <w:rFonts w:eastAsia="MS Mincho"/>
      <w:b/>
      <w:bCs/>
      <w:szCs w:val="28"/>
      <w:lang w:eastAsia="ja-JP"/>
    </w:rPr>
  </w:style>
  <w:style w:type="character" w:customStyle="1" w:styleId="20">
    <w:name w:val="Заголовок 2 Знак"/>
    <w:link w:val="2"/>
    <w:semiHidden/>
    <w:rsid w:val="00C73FDB"/>
    <w:rPr>
      <w:rFonts w:eastAsia="Cambria"/>
      <w:b/>
      <w:lang w:eastAsia="ru-RU"/>
    </w:rPr>
  </w:style>
  <w:style w:type="character" w:customStyle="1" w:styleId="30">
    <w:name w:val="Заголовок 3 Знак"/>
    <w:link w:val="3"/>
    <w:uiPriority w:val="99"/>
    <w:semiHidden/>
    <w:rsid w:val="00C73FDB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semiHidden/>
    <w:rsid w:val="00C73FDB"/>
    <w:rPr>
      <w:rFonts w:eastAsia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rsid w:val="00C73FDB"/>
    <w:rPr>
      <w:rFonts w:eastAsia="MS Mincho"/>
      <w:b/>
      <w:bCs/>
      <w:i/>
      <w:iCs/>
      <w:sz w:val="26"/>
      <w:szCs w:val="26"/>
      <w:lang w:eastAsia="ja-JP"/>
    </w:rPr>
  </w:style>
  <w:style w:type="paragraph" w:styleId="a5">
    <w:name w:val="footnote text"/>
    <w:basedOn w:val="a0"/>
    <w:link w:val="a6"/>
    <w:uiPriority w:val="99"/>
    <w:semiHidden/>
    <w:rsid w:val="00C73FDB"/>
    <w:rPr>
      <w:rFonts w:eastAsia="MS Mincho"/>
      <w:lang w:eastAsia="ja-JP"/>
    </w:rPr>
  </w:style>
  <w:style w:type="character" w:customStyle="1" w:styleId="a6">
    <w:name w:val="Текст сноски Знак"/>
    <w:link w:val="a5"/>
    <w:uiPriority w:val="99"/>
    <w:semiHidden/>
    <w:rsid w:val="00C73FDB"/>
    <w:rPr>
      <w:rFonts w:eastAsia="MS Mincho"/>
      <w:sz w:val="20"/>
      <w:szCs w:val="20"/>
      <w:lang w:eastAsia="ja-JP"/>
    </w:rPr>
  </w:style>
  <w:style w:type="paragraph" w:styleId="a7">
    <w:name w:val="annotation text"/>
    <w:basedOn w:val="a0"/>
    <w:link w:val="a8"/>
    <w:uiPriority w:val="99"/>
    <w:semiHidden/>
    <w:rsid w:val="00C73FDB"/>
  </w:style>
  <w:style w:type="character" w:customStyle="1" w:styleId="a8">
    <w:name w:val="Текст примечания Знак"/>
    <w:link w:val="a7"/>
    <w:uiPriority w:val="99"/>
    <w:semiHidden/>
    <w:rsid w:val="00C73FDB"/>
    <w:rPr>
      <w:rFonts w:eastAsia="Calibri"/>
      <w:sz w:val="20"/>
      <w:szCs w:val="20"/>
    </w:rPr>
  </w:style>
  <w:style w:type="paragraph" w:styleId="a9">
    <w:name w:val="header"/>
    <w:basedOn w:val="a0"/>
    <w:link w:val="aa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73FDB"/>
    <w:rPr>
      <w:rFonts w:eastAsia="Calibri"/>
      <w:lang w:eastAsia="ru-RU"/>
    </w:rPr>
  </w:style>
  <w:style w:type="paragraph" w:styleId="ab">
    <w:name w:val="footer"/>
    <w:basedOn w:val="a0"/>
    <w:link w:val="ac"/>
    <w:uiPriority w:val="99"/>
    <w:semiHidden/>
    <w:rsid w:val="00C73F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73FDB"/>
    <w:rPr>
      <w:rFonts w:eastAsia="Calibri"/>
      <w:lang w:eastAsia="ru-RU"/>
    </w:rPr>
  </w:style>
  <w:style w:type="character" w:styleId="ad">
    <w:name w:val="footnote reference"/>
    <w:uiPriority w:val="99"/>
    <w:semiHidden/>
    <w:rsid w:val="00C73FDB"/>
    <w:rPr>
      <w:rFonts w:cs="Times New Roman"/>
      <w:vertAlign w:val="superscript"/>
    </w:rPr>
  </w:style>
  <w:style w:type="character" w:styleId="ae">
    <w:name w:val="annotation reference"/>
    <w:uiPriority w:val="99"/>
    <w:semiHidden/>
    <w:rsid w:val="00C73FDB"/>
    <w:rPr>
      <w:sz w:val="16"/>
      <w:szCs w:val="16"/>
    </w:rPr>
  </w:style>
  <w:style w:type="character" w:styleId="af">
    <w:name w:val="endnote reference"/>
    <w:uiPriority w:val="99"/>
    <w:semiHidden/>
    <w:rsid w:val="00C73FDB"/>
    <w:rPr>
      <w:vertAlign w:val="superscript"/>
    </w:rPr>
  </w:style>
  <w:style w:type="paragraph" w:styleId="af0">
    <w:name w:val="endnote text"/>
    <w:basedOn w:val="a0"/>
    <w:link w:val="af1"/>
    <w:uiPriority w:val="99"/>
    <w:semiHidden/>
    <w:rsid w:val="00C73FDB"/>
  </w:style>
  <w:style w:type="character" w:customStyle="1" w:styleId="af1">
    <w:name w:val="Текст концевой сноски Знак"/>
    <w:link w:val="af0"/>
    <w:uiPriority w:val="99"/>
    <w:semiHidden/>
    <w:rsid w:val="00C73FDB"/>
    <w:rPr>
      <w:rFonts w:eastAsia="Calibri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C73FDB"/>
    <w:pPr>
      <w:spacing w:after="120"/>
    </w:pPr>
    <w:rPr>
      <w:rFonts w:eastAsia="MS Mincho"/>
      <w:lang w:eastAsia="ja-JP"/>
    </w:rPr>
  </w:style>
  <w:style w:type="character" w:customStyle="1" w:styleId="af3">
    <w:name w:val="Основной текст Знак"/>
    <w:link w:val="af2"/>
    <w:semiHidden/>
    <w:rsid w:val="00C73FDB"/>
    <w:rPr>
      <w:rFonts w:eastAsia="MS Mincho"/>
      <w:lang w:eastAsia="ja-JP"/>
    </w:rPr>
  </w:style>
  <w:style w:type="paragraph" w:styleId="af4">
    <w:name w:val="Body Text Indent"/>
    <w:aliases w:val="текст,Основной текст 1,Нумерованный список !!,Надин стиль"/>
    <w:basedOn w:val="a0"/>
    <w:link w:val="af5"/>
    <w:semiHidden/>
    <w:rsid w:val="00C73FDB"/>
    <w:pPr>
      <w:spacing w:after="120"/>
      <w:ind w:left="283"/>
    </w:pPr>
    <w:rPr>
      <w:rFonts w:ascii="Arial" w:hAnsi="Arial" w:cs="Arial"/>
      <w:szCs w:val="28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link w:val="af4"/>
    <w:semiHidden/>
    <w:rsid w:val="00C73FDB"/>
    <w:rPr>
      <w:rFonts w:ascii="Arial" w:eastAsia="Calibri" w:hAnsi="Arial" w:cs="Arial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rsid w:val="00C73FDB"/>
    <w:pPr>
      <w:spacing w:after="120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C73FDB"/>
    <w:rPr>
      <w:rFonts w:ascii="Calibri" w:eastAsia="Calibri" w:hAnsi="Calibri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rsid w:val="00C73FDB"/>
    <w:pPr>
      <w:spacing w:after="120" w:line="480" w:lineRule="auto"/>
      <w:ind w:left="283"/>
    </w:pPr>
    <w:rPr>
      <w:rFonts w:eastAsia="MS Mincho"/>
      <w:lang w:eastAsia="ja-JP"/>
    </w:rPr>
  </w:style>
  <w:style w:type="character" w:customStyle="1" w:styleId="25">
    <w:name w:val="Основной текст с отступом 2 Знак"/>
    <w:link w:val="24"/>
    <w:uiPriority w:val="99"/>
    <w:semiHidden/>
    <w:rsid w:val="00C73FDB"/>
    <w:rPr>
      <w:rFonts w:eastAsia="MS Mincho"/>
      <w:lang w:eastAsia="ja-JP"/>
    </w:rPr>
  </w:style>
  <w:style w:type="paragraph" w:styleId="34">
    <w:name w:val="Body Text Indent 3"/>
    <w:basedOn w:val="a0"/>
    <w:link w:val="35"/>
    <w:uiPriority w:val="99"/>
    <w:semiHidden/>
    <w:rsid w:val="00C73FDB"/>
    <w:pPr>
      <w:tabs>
        <w:tab w:val="left" w:pos="1701"/>
      </w:tabs>
      <w:spacing w:before="120"/>
      <w:ind w:left="1701" w:hanging="708"/>
    </w:pPr>
    <w:rPr>
      <w:rFonts w:ascii="Calibri" w:hAnsi="Calibri"/>
    </w:rPr>
  </w:style>
  <w:style w:type="character" w:customStyle="1" w:styleId="35">
    <w:name w:val="Основной текст с отступом 3 Знак"/>
    <w:link w:val="34"/>
    <w:uiPriority w:val="99"/>
    <w:semiHidden/>
    <w:rsid w:val="00C73FDB"/>
    <w:rPr>
      <w:rFonts w:ascii="Calibri" w:eastAsia="Calibri" w:hAnsi="Calibri"/>
      <w:sz w:val="22"/>
      <w:szCs w:val="22"/>
    </w:rPr>
  </w:style>
  <w:style w:type="character" w:styleId="af6">
    <w:name w:val="Hyperlink"/>
    <w:uiPriority w:val="99"/>
    <w:semiHidden/>
    <w:rsid w:val="00C73FDB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C73FDB"/>
    <w:rPr>
      <w:color w:val="800080"/>
      <w:u w:val="single"/>
    </w:rPr>
  </w:style>
  <w:style w:type="paragraph" w:styleId="af8">
    <w:name w:val="Document Map"/>
    <w:basedOn w:val="a0"/>
    <w:link w:val="af9"/>
    <w:uiPriority w:val="99"/>
    <w:semiHidden/>
    <w:rsid w:val="00C73FDB"/>
    <w:pPr>
      <w:shd w:val="clear" w:color="auto" w:fill="000080"/>
    </w:pPr>
    <w:rPr>
      <w:rFonts w:ascii="Tahoma" w:eastAsia="MS Mincho" w:hAnsi="Tahoma" w:cs="Tahoma"/>
      <w:lang w:eastAsia="ja-JP"/>
    </w:rPr>
  </w:style>
  <w:style w:type="character" w:customStyle="1" w:styleId="af9">
    <w:name w:val="Схема документа Знак"/>
    <w:link w:val="af8"/>
    <w:uiPriority w:val="99"/>
    <w:semiHidden/>
    <w:rsid w:val="00C73FDB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">
    <w:name w:val="Normal (Web)"/>
    <w:basedOn w:val="a0"/>
    <w:uiPriority w:val="99"/>
    <w:semiHidden/>
    <w:rsid w:val="00C73FDB"/>
    <w:pPr>
      <w:numPr>
        <w:numId w:val="11"/>
      </w:numPr>
      <w:spacing w:before="100" w:beforeAutospacing="1" w:after="100" w:afterAutospacing="1"/>
    </w:pPr>
  </w:style>
  <w:style w:type="paragraph" w:styleId="afa">
    <w:name w:val="annotation subject"/>
    <w:basedOn w:val="a7"/>
    <w:next w:val="a7"/>
    <w:link w:val="afb"/>
    <w:uiPriority w:val="99"/>
    <w:semiHidden/>
    <w:rsid w:val="00C73FDB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b">
    <w:name w:val="Тема примечания Знак"/>
    <w:link w:val="afa"/>
    <w:uiPriority w:val="99"/>
    <w:semiHidden/>
    <w:rsid w:val="00C73FDB"/>
    <w:rPr>
      <w:rFonts w:eastAsia="Calibri"/>
      <w:b/>
      <w:bCs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semiHidden/>
    <w:rsid w:val="00C73FD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C73FDB"/>
    <w:rPr>
      <w:rFonts w:ascii="Tahoma" w:eastAsia="Calibri" w:hAnsi="Tahoma" w:cs="Tahoma"/>
      <w:sz w:val="16"/>
      <w:szCs w:val="16"/>
      <w:lang w:eastAsia="ru-RU"/>
    </w:rPr>
  </w:style>
  <w:style w:type="table" w:styleId="afe">
    <w:name w:val="Table Grid"/>
    <w:basedOn w:val="a2"/>
    <w:uiPriority w:val="5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table" w:customStyle="1" w:styleId="aff">
    <w:name w:val="Таблица РП"/>
    <w:basedOn w:val="a2"/>
    <w:uiPriority w:val="99"/>
    <w:rsid w:val="00C73FDB"/>
    <w:pPr>
      <w:jc w:val="center"/>
    </w:pPr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customStyle="1" w:styleId="References">
    <w:name w:val="References"/>
    <w:basedOn w:val="a0"/>
    <w:link w:val="References0"/>
    <w:uiPriority w:val="3"/>
    <w:rsid w:val="00385A86"/>
    <w:pPr>
      <w:numPr>
        <w:numId w:val="12"/>
      </w:numPr>
      <w:tabs>
        <w:tab w:val="right" w:pos="454"/>
      </w:tabs>
      <w:ind w:left="454" w:hanging="454"/>
    </w:pPr>
    <w:rPr>
      <w:rFonts w:eastAsia="MS Mincho"/>
      <w:szCs w:val="28"/>
      <w:lang w:val="x-none" w:eastAsia="ja-JP"/>
    </w:rPr>
  </w:style>
  <w:style w:type="character" w:customStyle="1" w:styleId="References0">
    <w:name w:val="References Знак"/>
    <w:link w:val="References"/>
    <w:uiPriority w:val="3"/>
    <w:locked/>
    <w:rsid w:val="00385A86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Title">
    <w:name w:val="Title"/>
    <w:next w:val="Authors"/>
    <w:link w:val="Title0"/>
    <w:uiPriority w:val="1"/>
    <w:rsid w:val="00984316"/>
    <w:pPr>
      <w:tabs>
        <w:tab w:val="left" w:pos="1418"/>
      </w:tabs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character" w:customStyle="1" w:styleId="Title0">
    <w:name w:val="Title Знак"/>
    <w:link w:val="Title"/>
    <w:uiPriority w:val="1"/>
    <w:locked/>
    <w:rsid w:val="00984316"/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customStyle="1" w:styleId="Authors">
    <w:name w:val="Authors"/>
    <w:next w:val="Affilation"/>
    <w:link w:val="Authors0"/>
    <w:uiPriority w:val="2"/>
    <w:rsid w:val="00385A86"/>
    <w:pPr>
      <w:spacing w:after="0"/>
      <w:jc w:val="center"/>
    </w:pPr>
    <w:rPr>
      <w:rFonts w:ascii="Times New Roman" w:eastAsia="Times New Roman" w:hAnsi="Times New Roman"/>
      <w:color w:val="000000"/>
      <w:sz w:val="28"/>
      <w:lang w:eastAsia="ru-RU"/>
    </w:rPr>
  </w:style>
  <w:style w:type="character" w:customStyle="1" w:styleId="Authors0">
    <w:name w:val="Authors Знак"/>
    <w:basedOn w:val="Title0"/>
    <w:link w:val="Authors"/>
    <w:uiPriority w:val="2"/>
    <w:locked/>
    <w:rsid w:val="00385A86"/>
    <w:rPr>
      <w:rFonts w:ascii="Times New Roman" w:eastAsia="Times New Roman" w:hAnsi="Times New Roman"/>
      <w:b w:val="0"/>
      <w:bCs w:val="0"/>
      <w:color w:val="000000"/>
      <w:sz w:val="28"/>
      <w:szCs w:val="28"/>
      <w:lang w:eastAsia="ru-RU"/>
    </w:rPr>
  </w:style>
  <w:style w:type="paragraph" w:customStyle="1" w:styleId="36">
    <w:name w:val="Без интервала3"/>
    <w:semiHidden/>
    <w:rsid w:val="00C73FDB"/>
    <w:rPr>
      <w:rFonts w:eastAsia="Times New Roman"/>
      <w:lang w:eastAsia="ru-RU"/>
    </w:rPr>
  </w:style>
  <w:style w:type="table" w:styleId="aff0">
    <w:name w:val="Light Shading"/>
    <w:basedOn w:val="a2"/>
    <w:uiPriority w:val="60"/>
    <w:rsid w:val="00C73FDB"/>
    <w:rPr>
      <w:rFonts w:eastAsia="Calibri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C73FDB"/>
    <w:rPr>
      <w:rFonts w:eastAsia="Calibri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ody">
    <w:name w:val="Body"/>
    <w:qFormat/>
    <w:rsid w:val="0098431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8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607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7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51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3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6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46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78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A427-50C4-4B0A-9EEF-3EF2CE4D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Е.В.</dc:creator>
  <cp:lastModifiedBy>Олечка</cp:lastModifiedBy>
  <cp:revision>22</cp:revision>
  <dcterms:created xsi:type="dcterms:W3CDTF">2021-03-10T14:17:00Z</dcterms:created>
  <dcterms:modified xsi:type="dcterms:W3CDTF">2021-03-19T18:17:00Z</dcterms:modified>
</cp:coreProperties>
</file>